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461"/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1"/>
        <w:gridCol w:w="1519"/>
        <w:gridCol w:w="1417"/>
        <w:gridCol w:w="993"/>
        <w:gridCol w:w="1701"/>
        <w:gridCol w:w="1417"/>
        <w:gridCol w:w="1985"/>
      </w:tblGrid>
      <w:tr w:rsidR="002F0635" w:rsidRPr="005B238D" w14:paraId="085ECA5C" w14:textId="77777777" w:rsidTr="00352902">
        <w:trPr>
          <w:trHeight w:val="1002"/>
        </w:trPr>
        <w:tc>
          <w:tcPr>
            <w:tcW w:w="6591" w:type="dxa"/>
            <w:hideMark/>
          </w:tcPr>
          <w:p w14:paraId="2CB7F2F6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Tegevus</w:t>
            </w: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519" w:type="dxa"/>
          </w:tcPr>
          <w:p w14:paraId="27F07F7E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Teostamise aeg </w:t>
            </w:r>
          </w:p>
        </w:tc>
        <w:tc>
          <w:tcPr>
            <w:tcW w:w="1417" w:type="dxa"/>
            <w:hideMark/>
          </w:tcPr>
          <w:p w14:paraId="5057BA1F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Maksumus</w:t>
            </w:r>
          </w:p>
        </w:tc>
        <w:tc>
          <w:tcPr>
            <w:tcW w:w="993" w:type="dxa"/>
            <w:hideMark/>
          </w:tcPr>
          <w:p w14:paraId="508C1DB0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Allikas</w:t>
            </w:r>
          </w:p>
        </w:tc>
        <w:tc>
          <w:tcPr>
            <w:tcW w:w="1701" w:type="dxa"/>
            <w:hideMark/>
          </w:tcPr>
          <w:p w14:paraId="2A5BCE64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Vastutav organisatsioon</w:t>
            </w:r>
          </w:p>
        </w:tc>
        <w:tc>
          <w:tcPr>
            <w:tcW w:w="1417" w:type="dxa"/>
            <w:hideMark/>
          </w:tcPr>
          <w:p w14:paraId="1F09A9EC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Kaasatavad partnerid</w:t>
            </w:r>
          </w:p>
        </w:tc>
        <w:tc>
          <w:tcPr>
            <w:tcW w:w="1985" w:type="dxa"/>
          </w:tcPr>
          <w:p w14:paraId="50C8832C" w14:textId="77777777" w:rsidR="002F0635" w:rsidRPr="000E09C5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Ettepanekuga arvestatud/</w:t>
            </w:r>
          </w:p>
          <w:p w14:paraId="375D10EB" w14:textId="77777777" w:rsidR="002F0635" w:rsidRPr="000E09C5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mittearvestatud</w:t>
            </w:r>
          </w:p>
        </w:tc>
      </w:tr>
      <w:tr w:rsidR="002F0635" w:rsidRPr="005B238D" w14:paraId="27FE159F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3785EDBC" w14:textId="7C69B60A" w:rsidR="002F0635" w:rsidRPr="000D700B" w:rsidRDefault="00F5394F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Tervise ja heaolu ning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siseturvalisuse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2F0635" w:rsidRPr="000D70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valdkond</w:t>
            </w:r>
          </w:p>
        </w:tc>
      </w:tr>
      <w:tr w:rsidR="002F0635" w:rsidRPr="005B238D" w14:paraId="677D4B00" w14:textId="77777777" w:rsidTr="00352902">
        <w:trPr>
          <w:trHeight w:val="269"/>
        </w:trPr>
        <w:tc>
          <w:tcPr>
            <w:tcW w:w="6591" w:type="dxa"/>
          </w:tcPr>
          <w:p w14:paraId="599043CF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1.1. Tegevus</w:t>
            </w:r>
          </w:p>
        </w:tc>
        <w:tc>
          <w:tcPr>
            <w:tcW w:w="1519" w:type="dxa"/>
          </w:tcPr>
          <w:p w14:paraId="0E864E3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5174658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7967F76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248B4B4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0ED42F2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7D209EE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07DCFE00" w14:textId="77777777" w:rsidTr="00352902">
        <w:trPr>
          <w:trHeight w:val="269"/>
        </w:trPr>
        <w:tc>
          <w:tcPr>
            <w:tcW w:w="6591" w:type="dxa"/>
          </w:tcPr>
          <w:p w14:paraId="4CB330A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1.2. Tegevus</w:t>
            </w:r>
          </w:p>
        </w:tc>
        <w:tc>
          <w:tcPr>
            <w:tcW w:w="1519" w:type="dxa"/>
          </w:tcPr>
          <w:p w14:paraId="115ED8A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7EAA51E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6715504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37B59EB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4D96B40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2985AA2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25A2A2A7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4408EE1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Elukestva õppe valdkond</w:t>
            </w:r>
          </w:p>
        </w:tc>
      </w:tr>
      <w:tr w:rsidR="002F0635" w:rsidRPr="005B238D" w14:paraId="5C2396DF" w14:textId="77777777" w:rsidTr="00352902">
        <w:trPr>
          <w:trHeight w:val="269"/>
        </w:trPr>
        <w:tc>
          <w:tcPr>
            <w:tcW w:w="6591" w:type="dxa"/>
          </w:tcPr>
          <w:p w14:paraId="6B46A04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2.1. Tegevus</w:t>
            </w:r>
          </w:p>
        </w:tc>
        <w:tc>
          <w:tcPr>
            <w:tcW w:w="1519" w:type="dxa"/>
          </w:tcPr>
          <w:p w14:paraId="0F7FCC2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4C8313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7F14C92B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5B766DA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695A9E2D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547308C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31537105" w14:textId="77777777" w:rsidTr="00352902">
        <w:trPr>
          <w:trHeight w:val="269"/>
        </w:trPr>
        <w:tc>
          <w:tcPr>
            <w:tcW w:w="6591" w:type="dxa"/>
          </w:tcPr>
          <w:p w14:paraId="5C5FE32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2.2. Tegevus</w:t>
            </w:r>
          </w:p>
        </w:tc>
        <w:tc>
          <w:tcPr>
            <w:tcW w:w="1519" w:type="dxa"/>
          </w:tcPr>
          <w:p w14:paraId="6599DF2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5B11C2E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536F614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72F2B0B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6372158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2AAFB22F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13C97A3B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69238C4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Kestliku kogukonna valdkond</w:t>
            </w:r>
          </w:p>
        </w:tc>
      </w:tr>
      <w:tr w:rsidR="002F0635" w:rsidRPr="005B238D" w14:paraId="771A24BB" w14:textId="77777777" w:rsidTr="00352902">
        <w:trPr>
          <w:trHeight w:val="269"/>
        </w:trPr>
        <w:tc>
          <w:tcPr>
            <w:tcW w:w="6591" w:type="dxa"/>
          </w:tcPr>
          <w:p w14:paraId="3362D54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3.1. Tegevus</w:t>
            </w:r>
          </w:p>
        </w:tc>
        <w:tc>
          <w:tcPr>
            <w:tcW w:w="1519" w:type="dxa"/>
          </w:tcPr>
          <w:p w14:paraId="719C758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1A54D3F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43549F8B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2079782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6F03562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6E0CAB72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780F4BBA" w14:textId="77777777" w:rsidTr="00352902">
        <w:trPr>
          <w:trHeight w:val="269"/>
        </w:trPr>
        <w:tc>
          <w:tcPr>
            <w:tcW w:w="6591" w:type="dxa"/>
          </w:tcPr>
          <w:p w14:paraId="40FFFE9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3.2. Tegevus</w:t>
            </w:r>
          </w:p>
        </w:tc>
        <w:tc>
          <w:tcPr>
            <w:tcW w:w="1519" w:type="dxa"/>
          </w:tcPr>
          <w:p w14:paraId="37D5B20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1C1C917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0F05358F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55E472AF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810853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6CD30FB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0BDAB690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7DD913D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Majandusvaldkond</w:t>
            </w:r>
          </w:p>
        </w:tc>
      </w:tr>
      <w:tr w:rsidR="002F0635" w:rsidRPr="005B238D" w14:paraId="787BE0AA" w14:textId="77777777" w:rsidTr="00352902">
        <w:trPr>
          <w:trHeight w:val="269"/>
        </w:trPr>
        <w:tc>
          <w:tcPr>
            <w:tcW w:w="6591" w:type="dxa"/>
          </w:tcPr>
          <w:p w14:paraId="609A603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4</w:t>
            </w: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.1. Tegevus</w:t>
            </w:r>
          </w:p>
        </w:tc>
        <w:tc>
          <w:tcPr>
            <w:tcW w:w="1519" w:type="dxa"/>
          </w:tcPr>
          <w:p w14:paraId="1D6B11A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F8FFE9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4225D98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41176D4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AC931F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538D8D8B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18D6ADA9" w14:textId="77777777" w:rsidTr="00352902">
        <w:trPr>
          <w:trHeight w:val="269"/>
        </w:trPr>
        <w:tc>
          <w:tcPr>
            <w:tcW w:w="6591" w:type="dxa"/>
          </w:tcPr>
          <w:p w14:paraId="4366CB6D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4</w:t>
            </w: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.</w:t>
            </w: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</w:t>
            </w: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. Tegevus</w:t>
            </w:r>
          </w:p>
        </w:tc>
        <w:tc>
          <w:tcPr>
            <w:tcW w:w="1519" w:type="dxa"/>
          </w:tcPr>
          <w:p w14:paraId="5996DD3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0BB0EE1C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1DAB4FF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5027552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0FFA894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1970D63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309EC35D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7ED0F04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t>Kultuuri ja eripära valdkond</w:t>
            </w:r>
          </w:p>
        </w:tc>
      </w:tr>
      <w:tr w:rsidR="002F0635" w:rsidRPr="005B238D" w14:paraId="43F4A59A" w14:textId="77777777" w:rsidTr="00352902">
        <w:trPr>
          <w:trHeight w:val="269"/>
        </w:trPr>
        <w:tc>
          <w:tcPr>
            <w:tcW w:w="6591" w:type="dxa"/>
          </w:tcPr>
          <w:p w14:paraId="55B98C1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5.1. Tegevus</w:t>
            </w:r>
          </w:p>
        </w:tc>
        <w:tc>
          <w:tcPr>
            <w:tcW w:w="1519" w:type="dxa"/>
          </w:tcPr>
          <w:p w14:paraId="4A404F3B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02C747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647C872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185A4E3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5B778CC3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14600D8D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0CD53FF1" w14:textId="77777777" w:rsidTr="00352902">
        <w:trPr>
          <w:trHeight w:val="269"/>
        </w:trPr>
        <w:tc>
          <w:tcPr>
            <w:tcW w:w="6591" w:type="dxa"/>
          </w:tcPr>
          <w:p w14:paraId="1B81D472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5.</w:t>
            </w: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</w:t>
            </w: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. Tegevus</w:t>
            </w:r>
          </w:p>
        </w:tc>
        <w:tc>
          <w:tcPr>
            <w:tcW w:w="1519" w:type="dxa"/>
          </w:tcPr>
          <w:p w14:paraId="5EBFE88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0348C8C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1A4B618C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58E9F6E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2B0D70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7534FCD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419B615E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6C02C70E" w14:textId="39501F8D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t>Taristu ja keskkon</w:t>
            </w:r>
            <w:r w:rsidR="00F539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t>na valdkond</w:t>
            </w:r>
          </w:p>
        </w:tc>
      </w:tr>
      <w:tr w:rsidR="002F0635" w:rsidRPr="005B238D" w14:paraId="1B8A9CF0" w14:textId="77777777" w:rsidTr="00352902">
        <w:trPr>
          <w:trHeight w:val="269"/>
        </w:trPr>
        <w:tc>
          <w:tcPr>
            <w:tcW w:w="6591" w:type="dxa"/>
          </w:tcPr>
          <w:p w14:paraId="00F3219A" w14:textId="77777777" w:rsidR="002F0635" w:rsidRPr="002F0635" w:rsidRDefault="002F0635" w:rsidP="002F06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2F0635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6.1. Tegevus</w:t>
            </w:r>
          </w:p>
        </w:tc>
        <w:tc>
          <w:tcPr>
            <w:tcW w:w="1519" w:type="dxa"/>
          </w:tcPr>
          <w:p w14:paraId="0A5CCB3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4EDC92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514A313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264F305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46FD2BB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79826C8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1F4AC947" w14:textId="77777777" w:rsidTr="00352902">
        <w:trPr>
          <w:trHeight w:val="269"/>
        </w:trPr>
        <w:tc>
          <w:tcPr>
            <w:tcW w:w="6591" w:type="dxa"/>
          </w:tcPr>
          <w:p w14:paraId="2FB35CA9" w14:textId="77777777" w:rsidR="002F0635" w:rsidRPr="002F0635" w:rsidRDefault="002F0635" w:rsidP="002F06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2F0635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6.2. Tegevus</w:t>
            </w:r>
          </w:p>
        </w:tc>
        <w:tc>
          <w:tcPr>
            <w:tcW w:w="1519" w:type="dxa"/>
          </w:tcPr>
          <w:p w14:paraId="0EF67F1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176319B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4E59CD2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661FC30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6B88F0E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7F8EAB33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29EBC57B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1318651D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t>Maine valdkond</w:t>
            </w:r>
          </w:p>
        </w:tc>
      </w:tr>
      <w:tr w:rsidR="002F0635" w:rsidRPr="005B238D" w14:paraId="06D95A36" w14:textId="77777777" w:rsidTr="00352902">
        <w:trPr>
          <w:trHeight w:val="269"/>
        </w:trPr>
        <w:tc>
          <w:tcPr>
            <w:tcW w:w="6591" w:type="dxa"/>
          </w:tcPr>
          <w:p w14:paraId="5503BF2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7.1. Tegevus</w:t>
            </w:r>
          </w:p>
        </w:tc>
        <w:tc>
          <w:tcPr>
            <w:tcW w:w="1519" w:type="dxa"/>
          </w:tcPr>
          <w:p w14:paraId="0BC8E8E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59AAB93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09B4E3D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7B95AD3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822BEF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2805F01D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222D6B3E" w14:textId="77777777" w:rsidTr="00352902">
        <w:trPr>
          <w:trHeight w:val="269"/>
        </w:trPr>
        <w:tc>
          <w:tcPr>
            <w:tcW w:w="6591" w:type="dxa"/>
          </w:tcPr>
          <w:p w14:paraId="5B667CA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7.2 Tegevus</w:t>
            </w:r>
          </w:p>
        </w:tc>
        <w:tc>
          <w:tcPr>
            <w:tcW w:w="1519" w:type="dxa"/>
          </w:tcPr>
          <w:p w14:paraId="05C8942C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7AE9015F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57E68BD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42900B3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B0B928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7601127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03E2696B" w14:textId="77777777" w:rsidR="001355D4" w:rsidRPr="002F0635" w:rsidRDefault="002F0635">
      <w:pPr>
        <w:rPr>
          <w:rFonts w:ascii="Times New Roman" w:hAnsi="Times New Roman"/>
          <w:i/>
          <w:sz w:val="24"/>
          <w:szCs w:val="24"/>
        </w:rPr>
      </w:pPr>
      <w:r w:rsidRPr="002F0635">
        <w:rPr>
          <w:rFonts w:ascii="Times New Roman" w:hAnsi="Times New Roman"/>
          <w:i/>
          <w:sz w:val="24"/>
          <w:szCs w:val="24"/>
        </w:rPr>
        <w:t xml:space="preserve">Võru maakonna arengustrateegia 2035+ tegevuskava </w:t>
      </w:r>
      <w:r w:rsidR="007D522A">
        <w:rPr>
          <w:rFonts w:ascii="Times New Roman" w:hAnsi="Times New Roman"/>
          <w:i/>
          <w:sz w:val="24"/>
          <w:szCs w:val="24"/>
        </w:rPr>
        <w:t>muudatus</w:t>
      </w:r>
      <w:r w:rsidRPr="002F0635">
        <w:rPr>
          <w:rFonts w:ascii="Times New Roman" w:hAnsi="Times New Roman"/>
          <w:i/>
          <w:sz w:val="24"/>
          <w:szCs w:val="24"/>
        </w:rPr>
        <w:t>ettepanekud</w:t>
      </w:r>
    </w:p>
    <w:sectPr w:rsidR="001355D4" w:rsidRPr="002F0635" w:rsidSect="002F06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8D"/>
    <w:rsid w:val="000D700B"/>
    <w:rsid w:val="000E09C5"/>
    <w:rsid w:val="001355D4"/>
    <w:rsid w:val="002F0635"/>
    <w:rsid w:val="00352902"/>
    <w:rsid w:val="00367833"/>
    <w:rsid w:val="003E5299"/>
    <w:rsid w:val="005B238D"/>
    <w:rsid w:val="007D522A"/>
    <w:rsid w:val="008B47C4"/>
    <w:rsid w:val="00F5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9F37D"/>
  <w14:defaultImageDpi w14:val="0"/>
  <w15:docId w15:val="{4FEB0B77-102F-4F7A-8F80-82183233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B238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2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606</Characters>
  <Application>Microsoft Office Word</Application>
  <DocSecurity>0</DocSecurity>
  <Lines>5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Nigol</dc:creator>
  <cp:keywords/>
  <dc:description/>
  <cp:lastModifiedBy>Rutt Riitsaar</cp:lastModifiedBy>
  <cp:revision>2</cp:revision>
  <dcterms:created xsi:type="dcterms:W3CDTF">2026-01-30T07:29:00Z</dcterms:created>
  <dcterms:modified xsi:type="dcterms:W3CDTF">2026-01-30T07:29:00Z</dcterms:modified>
</cp:coreProperties>
</file>